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1" w:type="dxa"/>
        <w:tblLayout w:type="fixed"/>
        <w:tblCellMar>
          <w:left w:w="0" w:type="dxa"/>
          <w:right w:w="0" w:type="dxa"/>
        </w:tblCellMar>
        <w:tblLook w:val="01E0" w:firstRow="1" w:lastRow="1" w:firstColumn="1" w:lastColumn="1" w:noHBand="0" w:noVBand="0"/>
      </w:tblPr>
      <w:tblGrid>
        <w:gridCol w:w="7088"/>
        <w:gridCol w:w="567"/>
        <w:gridCol w:w="1416"/>
      </w:tblGrid>
      <w:tr w:rsidRPr="00BC6E9E" w:rsidR="00505057" w:rsidTr="00BC6E9E">
        <w:trPr>
          <w:trHeight w:val="2098" w:hRule="exact"/>
        </w:trPr>
        <w:tc>
          <w:tcPr>
            <w:tcW w:w="7088" w:type="dxa"/>
            <w:shd w:val="clear" w:color="auto" w:fill="auto"/>
          </w:tcPr>
          <w:p w:rsidRPr="00BC6E9E" w:rsidR="00505057" w:rsidP="00674951" w:rsidRDefault="005C563F">
            <w:pPr>
              <w:rPr>
                <w:szCs w:val="23"/>
              </w:rPr>
            </w:pPr>
            <w:r>
              <w:t>22. juni 2017</w:t>
            </w:r>
          </w:p>
        </w:tc>
        <w:tc>
          <w:tcPr>
            <w:tcW w:w="567" w:type="dxa"/>
            <w:shd w:val="clear" w:color="auto" w:fill="auto"/>
          </w:tcPr>
          <w:p w:rsidRPr="00BC6E9E" w:rsidR="00505057" w:rsidP="00846A86" w:rsidRDefault="003D3A39">
            <w:pPr>
              <w:rPr>
                <w:szCs w:val="23"/>
              </w:rPr>
            </w:pPr>
            <w:r>
              <w:rPr>
                <w:noProof/>
              </w:rPr>
              <w:drawing>
                <wp:anchor distT="0" distB="0" distL="114300" distR="114300" simplePos="0" relativeHeight="251659776" behindDoc="1" locked="0" layoutInCell="1" allowOverlap="1" wp14:editId="333C4B89" wp14:anchorId="39A96960">
                  <wp:simplePos x="0" y="0"/>
                  <wp:positionH relativeFrom="column">
                    <wp:posOffset>281940</wp:posOffset>
                  </wp:positionH>
                  <wp:positionV relativeFrom="paragraph">
                    <wp:posOffset>-1164590</wp:posOffset>
                  </wp:positionV>
                  <wp:extent cx="1005205" cy="1401445"/>
                  <wp:effectExtent l="0" t="0" r="4445" b="8255"/>
                  <wp:wrapNone/>
                  <wp:docPr id="1" name="Billede 1" descr="Kongres-dl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gres-dl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205" cy="1401445"/>
                          </a:xfrm>
                          <a:prstGeom prst="rect">
                            <a:avLst/>
                          </a:prstGeom>
                          <a:noFill/>
                        </pic:spPr>
                      </pic:pic>
                    </a:graphicData>
                  </a:graphic>
                  <wp14:sizeRelH relativeFrom="page">
                    <wp14:pctWidth>0</wp14:pctWidth>
                  </wp14:sizeRelH>
                  <wp14:sizeRelV relativeFrom="page">
                    <wp14:pctHeight>0</wp14:pctHeight>
                  </wp14:sizeRelV>
                </wp:anchor>
              </w:drawing>
            </w:r>
          </w:p>
        </w:tc>
        <w:tc>
          <w:tcPr>
            <w:tcW w:w="1416" w:type="dxa"/>
            <w:shd w:val="clear" w:color="auto" w:fill="auto"/>
          </w:tcPr>
          <w:p w:rsidRPr="00BC6E9E" w:rsidR="00505057" w:rsidP="00846A86" w:rsidRDefault="00505057">
            <w:pPr>
              <w:rPr>
                <w:szCs w:val="23"/>
              </w:rPr>
            </w:pPr>
          </w:p>
        </w:tc>
      </w:tr>
      <w:tr w:rsidR="00C9271B" w:rsidTr="00BC6E9E">
        <w:tc>
          <w:tcPr>
            <w:tcW w:w="7088" w:type="dxa"/>
            <w:shd w:val="clear" w:color="auto" w:fill="auto"/>
          </w:tcPr>
          <w:p w:rsidR="00C9271B" w:rsidP="00846A86" w:rsidRDefault="00C9271B"/>
          <w:p w:rsidR="00C9271B" w:rsidP="00846A86" w:rsidRDefault="00C9271B"/>
          <w:p w:rsidRPr="009568F3" w:rsidR="00C9271B" w:rsidP="00A12AB4" w:rsidRDefault="005C563F">
            <w:pPr>
              <w:pStyle w:val="Overskrift1"/>
            </w:pPr>
            <w:r w:rsidRPr="005C563F">
              <w:t>Vedtægtsændringsforslag vedr</w:t>
            </w:r>
            <w:r w:rsidR="00A12AB4">
              <w:t>.</w:t>
            </w:r>
            <w:r w:rsidRPr="005C563F">
              <w:t xml:space="preserve"> frist for anmeldelse af kandidater til landsdækkende valg</w:t>
            </w:r>
          </w:p>
        </w:tc>
        <w:tc>
          <w:tcPr>
            <w:tcW w:w="1983" w:type="dxa"/>
            <w:gridSpan w:val="2"/>
            <w:shd w:val="clear" w:color="auto" w:fill="auto"/>
          </w:tcPr>
          <w:p w:rsidR="00C9271B" w:rsidP="00BC6E9E" w:rsidRDefault="00A12AB4">
            <w:pPr>
              <w:pStyle w:val="Overskrift1"/>
              <w:jc w:val="right"/>
            </w:pPr>
            <w:r>
              <w:t>H</w:t>
            </w:r>
            <w:r w:rsidR="00C9271B">
              <w:t>.</w:t>
            </w:r>
            <w:r w:rsidR="005C563F">
              <w:t>2.1</w:t>
            </w:r>
          </w:p>
          <w:p w:rsidR="00C9271B" w:rsidP="00BC6E9E" w:rsidRDefault="005C563F">
            <w:pPr>
              <w:pStyle w:val="Overskrift1"/>
              <w:jc w:val="right"/>
            </w:pPr>
            <w:r>
              <w:t>Vedtægtsændringer</w:t>
            </w:r>
            <w:r w:rsidR="00C9271B">
              <w:t xml:space="preserve"> </w:t>
            </w:r>
          </w:p>
        </w:tc>
      </w:tr>
    </w:tbl>
    <w:p w:rsidR="00632CA1" w:rsidP="00846A86" w:rsidRDefault="00632CA1"/>
    <w:tbl>
      <w:tblPr>
        <w:tblStyle w:val="Tabel-Gitter"/>
        <w:tblW w:w="9747" w:type="dxa"/>
        <w:tblInd w:w="108" w:type="dxa"/>
        <w:tblLook w:val="04A0" w:firstRow="1" w:lastRow="0" w:firstColumn="1" w:lastColumn="0" w:noHBand="0" w:noVBand="1"/>
      </w:tblPr>
      <w:tblGrid>
        <w:gridCol w:w="4776"/>
        <w:gridCol w:w="4971"/>
      </w:tblGrid>
      <w:tr w:rsidRPr="005C563F" w:rsidR="005C563F" w:rsidTr="00A12AB4">
        <w:tc>
          <w:tcPr>
            <w:tcW w:w="4776" w:type="dxa"/>
            <w:tcBorders>
              <w:top w:val="single" w:color="auto" w:sz="4" w:space="0"/>
              <w:left w:val="single" w:color="auto" w:sz="4" w:space="0"/>
              <w:bottom w:val="single" w:color="auto" w:sz="4" w:space="0"/>
              <w:right w:val="single" w:color="auto" w:sz="4" w:space="0"/>
            </w:tcBorders>
            <w:hideMark/>
          </w:tcPr>
          <w:p w:rsidRPr="005C563F" w:rsidR="005C563F" w:rsidP="005C563F" w:rsidRDefault="005C563F">
            <w:pPr>
              <w:rPr>
                <w:b/>
              </w:rPr>
            </w:pPr>
            <w:bookmarkStart w:name="BmStart" w:id="0"/>
            <w:bookmarkEnd w:id="0"/>
            <w:r w:rsidRPr="005C563F">
              <w:rPr>
                <w:b/>
              </w:rPr>
              <w:t xml:space="preserve">§ 17, stk. 2 - </w:t>
            </w:r>
            <w:r w:rsidRPr="00C0713F" w:rsidR="00C0713F">
              <w:rPr>
                <w:b/>
              </w:rPr>
              <w:t>Nugældende tekst</w:t>
            </w:r>
            <w:bookmarkStart w:name="_GoBack" w:id="1"/>
            <w:bookmarkEnd w:id="1"/>
          </w:p>
        </w:tc>
        <w:tc>
          <w:tcPr>
            <w:tcW w:w="4971" w:type="dxa"/>
            <w:tcBorders>
              <w:top w:val="single" w:color="auto" w:sz="4" w:space="0"/>
              <w:left w:val="single" w:color="auto" w:sz="4" w:space="0"/>
              <w:bottom w:val="single" w:color="auto" w:sz="4" w:space="0"/>
              <w:right w:val="single" w:color="auto" w:sz="4" w:space="0"/>
            </w:tcBorders>
            <w:hideMark/>
          </w:tcPr>
          <w:p w:rsidRPr="005C563F" w:rsidR="005C563F" w:rsidP="005C563F" w:rsidRDefault="005C563F">
            <w:pPr>
              <w:rPr>
                <w:b/>
              </w:rPr>
            </w:pPr>
            <w:r w:rsidRPr="005C563F">
              <w:rPr>
                <w:b/>
              </w:rPr>
              <w:t>§ 17, stk. 2 - Forslag til ny tekst</w:t>
            </w:r>
          </w:p>
        </w:tc>
      </w:tr>
      <w:tr w:rsidRPr="005C563F" w:rsidR="005C563F" w:rsidTr="00A12AB4">
        <w:tc>
          <w:tcPr>
            <w:tcW w:w="4776" w:type="dxa"/>
            <w:tcBorders>
              <w:top w:val="single" w:color="auto" w:sz="4" w:space="0"/>
              <w:left w:val="single" w:color="auto" w:sz="4" w:space="0"/>
              <w:bottom w:val="single" w:color="auto" w:sz="4" w:space="0"/>
              <w:right w:val="single" w:color="auto" w:sz="4" w:space="0"/>
            </w:tcBorders>
            <w:hideMark/>
          </w:tcPr>
          <w:p w:rsidRPr="005C563F" w:rsidR="005C563F" w:rsidP="005C563F" w:rsidRDefault="005C563F">
            <w:r w:rsidRPr="005C563F">
              <w:t xml:space="preserve">Stk. 2. Valget i Landskredsen (kreds 181) omfatter fraktion 1 samt de medlemmer i fraktion 3, der ikke er medlemmer af Skolelederforeningen (kreds 182). Med hensyn til valgene i fraktion 2 og i Landskredsen (kreds 181) gælder i øvrigt følgende: </w:t>
            </w:r>
          </w:p>
          <w:p w:rsidRPr="005C563F" w:rsidR="005C563F" w:rsidP="005C563F" w:rsidRDefault="005C563F">
            <w:r w:rsidRPr="005C563F">
              <w:t>Et kandidatforslag er kun gyldigt, når:</w:t>
            </w:r>
          </w:p>
        </w:tc>
        <w:tc>
          <w:tcPr>
            <w:tcW w:w="4971" w:type="dxa"/>
            <w:tcBorders>
              <w:top w:val="single" w:color="auto" w:sz="4" w:space="0"/>
              <w:left w:val="single" w:color="auto" w:sz="4" w:space="0"/>
              <w:bottom w:val="single" w:color="auto" w:sz="4" w:space="0"/>
              <w:right w:val="single" w:color="auto" w:sz="4" w:space="0"/>
            </w:tcBorders>
            <w:vAlign w:val="center"/>
          </w:tcPr>
          <w:p w:rsidRPr="005C563F" w:rsidR="005C563F" w:rsidP="005C563F" w:rsidRDefault="005C563F">
            <w:r w:rsidRPr="005C563F">
              <w:rPr>
                <w:noProof/>
              </w:rPr>
              <mc:AlternateContent>
                <mc:Choice Requires="wps">
                  <w:drawing>
                    <wp:anchor distT="0" distB="0" distL="114300" distR="114300" simplePos="0" relativeHeight="251661824" behindDoc="0" locked="0" layoutInCell="1" allowOverlap="1" wp14:editId="3A689A76" wp14:anchorId="6EF14ECA">
                      <wp:simplePos x="0" y="0"/>
                      <wp:positionH relativeFrom="column">
                        <wp:posOffset>-22860</wp:posOffset>
                      </wp:positionH>
                      <wp:positionV relativeFrom="paragraph">
                        <wp:posOffset>28575</wp:posOffset>
                      </wp:positionV>
                      <wp:extent cx="167640" cy="933450"/>
                      <wp:effectExtent l="0" t="0" r="22860" b="19050"/>
                      <wp:wrapNone/>
                      <wp:docPr id="6" name="Højre klammeparentes 1"/>
                      <wp:cNvGraphicFramePr/>
                      <a:graphic xmlns:a="http://schemas.openxmlformats.org/drawingml/2006/main">
                        <a:graphicData uri="http://schemas.microsoft.com/office/word/2010/wordprocessingShape">
                          <wps:wsp>
                            <wps:cNvSpPr/>
                            <wps:spPr>
                              <a:xfrm>
                                <a:off x="0" y="0"/>
                                <a:ext cx="167640" cy="93345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88" coordsize="21600,21600" filled="f" o:spt="88" adj="1800,10800" path="m,qx10800@0l10800@2qy21600@11,10800@3l10800@1qy,21600e">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Højre klammeparentes 1" style="position:absolute;margin-left:-1.8pt;margin-top:2.25pt;width:13.2pt;height: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4a7ebb" type="#_x0000_t88" adj="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"/>
                  </w:pict>
                </mc:Fallback>
              </mc:AlternateContent>
            </w:r>
          </w:p>
          <w:p w:rsidR="005C563F" w:rsidP="005C563F" w:rsidRDefault="005C563F"/>
          <w:p w:rsidRPr="005C563F" w:rsidR="005C563F" w:rsidP="005C563F" w:rsidRDefault="005C563F">
            <w:pPr>
              <w:rPr>
                <w:sz w:val="8"/>
                <w:szCs w:val="8"/>
              </w:rPr>
            </w:pPr>
          </w:p>
          <w:p w:rsidRPr="005C563F" w:rsidR="005C563F" w:rsidP="005C563F" w:rsidRDefault="005C563F">
            <w:r w:rsidRPr="005C563F">
              <w:t xml:space="preserve">    </w:t>
            </w:r>
            <w:r>
              <w:t xml:space="preserve">  </w:t>
            </w:r>
            <w:r w:rsidRPr="005C563F">
              <w:t>[Uændret]</w:t>
            </w:r>
          </w:p>
        </w:tc>
      </w:tr>
      <w:tr w:rsidRPr="005C563F" w:rsidR="005C563F" w:rsidTr="00A12AB4">
        <w:tc>
          <w:tcPr>
            <w:tcW w:w="4776" w:type="dxa"/>
            <w:tcBorders>
              <w:top w:val="single" w:color="auto" w:sz="4" w:space="0"/>
              <w:left w:val="single" w:color="auto" w:sz="4" w:space="0"/>
              <w:bottom w:val="single" w:color="auto" w:sz="4" w:space="0"/>
              <w:right w:val="single" w:color="auto" w:sz="4" w:space="0"/>
            </w:tcBorders>
            <w:hideMark/>
          </w:tcPr>
          <w:p w:rsidRPr="005C563F" w:rsidR="005C563F" w:rsidP="005C563F" w:rsidRDefault="005C563F">
            <w:r w:rsidRPr="005C563F">
              <w:t xml:space="preserve">1. det er foreningen i hænde senest den 20. januar, </w:t>
            </w:r>
          </w:p>
        </w:tc>
        <w:tc>
          <w:tcPr>
            <w:tcW w:w="4971" w:type="dxa"/>
            <w:tcBorders>
              <w:top w:val="single" w:color="auto" w:sz="4" w:space="0"/>
              <w:left w:val="single" w:color="auto" w:sz="4" w:space="0"/>
              <w:bottom w:val="single" w:color="auto" w:sz="4" w:space="0"/>
              <w:right w:val="single" w:color="auto" w:sz="4" w:space="0"/>
            </w:tcBorders>
            <w:hideMark/>
          </w:tcPr>
          <w:p w:rsidRPr="005C563F" w:rsidR="005C563F" w:rsidP="005C563F" w:rsidRDefault="005C563F">
            <w:r w:rsidRPr="005C563F">
              <w:t>1. det er foreningen i hænde senest den 10. februar,</w:t>
            </w:r>
          </w:p>
        </w:tc>
      </w:tr>
      <w:tr w:rsidRPr="005C563F" w:rsidR="005C563F" w:rsidTr="00A12AB4">
        <w:tc>
          <w:tcPr>
            <w:tcW w:w="4776" w:type="dxa"/>
            <w:tcBorders>
              <w:top w:val="single" w:color="auto" w:sz="4" w:space="0"/>
              <w:left w:val="single" w:color="auto" w:sz="4" w:space="0"/>
              <w:bottom w:val="single" w:color="auto" w:sz="4" w:space="0"/>
              <w:right w:val="single" w:color="auto" w:sz="4" w:space="0"/>
            </w:tcBorders>
            <w:hideMark/>
          </w:tcPr>
          <w:p w:rsidRPr="005C563F" w:rsidR="005C563F" w:rsidP="005C563F" w:rsidRDefault="005C563F">
            <w:r w:rsidRPr="005C563F">
              <w:t>2. det angiver navn og adresse på den foreslåede kandidat, og en 1. suppleant og en 2. suppleant for denne, for Landskredsen (kreds 181) dog en 1. suppleant, en 2. suppleant, en 3. suppleant og en 4. suppleant samt hvilke kredse, kandidaten og su</w:t>
            </w:r>
            <w:r w:rsidRPr="005C563F">
              <w:t>p</w:t>
            </w:r>
            <w:r w:rsidRPr="005C563F">
              <w:t xml:space="preserve">pleanterne tilhører, </w:t>
            </w:r>
          </w:p>
          <w:p w:rsidRPr="005C563F" w:rsidR="005C563F" w:rsidP="005C563F" w:rsidRDefault="005C563F">
            <w:r w:rsidRPr="005C563F">
              <w:t>3. det er anbefalet af mindst 10 og højst 20 me</w:t>
            </w:r>
            <w:r w:rsidRPr="005C563F">
              <w:t>d</w:t>
            </w:r>
            <w:r w:rsidRPr="005C563F">
              <w:t xml:space="preserve">lemmer som stillere, </w:t>
            </w:r>
          </w:p>
          <w:p w:rsidRPr="005C563F" w:rsidR="005C563F" w:rsidP="005C563F" w:rsidRDefault="005C563F">
            <w:r w:rsidRPr="005C563F">
              <w:t xml:space="preserve">4. det er ledsaget af en erklæring fra den foreslåede kandidat og suppleanterne om, at de er villige til at modtage valg, </w:t>
            </w:r>
          </w:p>
          <w:p w:rsidRPr="005C563F" w:rsidR="005C563F" w:rsidP="005C563F" w:rsidRDefault="005C563F">
            <w:r w:rsidRPr="005C563F">
              <w:t xml:space="preserve">5. såvel kandidaten og alle suppleanterne som alle stillere har stemmeret og er valgbare i medfør af § 6 og – ved valget i fraktion 2 – tilhører samme fraktion – ved valget i Landskredsen – tilhører kreds 181, fraktion 1 eller 3, jf. ovenfor. </w:t>
            </w:r>
          </w:p>
          <w:p w:rsidRPr="005C563F" w:rsidR="005C563F" w:rsidP="005C563F" w:rsidRDefault="005C563F">
            <w:r w:rsidRPr="005C563F">
              <w:t xml:space="preserve">Intet medlem kan foreslås både som kandidat og suppleant. </w:t>
            </w:r>
          </w:p>
          <w:p w:rsidRPr="005C563F" w:rsidR="005C563F" w:rsidP="005C563F" w:rsidRDefault="005C563F">
            <w:r w:rsidRPr="005C563F">
              <w:t>Ethvert kandidatforslag, der er i strid med ove</w:t>
            </w:r>
            <w:r w:rsidRPr="005C563F">
              <w:t>n</w:t>
            </w:r>
            <w:r w:rsidRPr="005C563F">
              <w:t xml:space="preserve">stående regler, kasseres. Ingen af de foreslåede kandidater og suppleanter kan være stillere ved valget, og intet medlem kan være stiller for mere end ét kandidatforslag. </w:t>
            </w:r>
          </w:p>
          <w:p w:rsidRPr="005C563F" w:rsidR="005C563F" w:rsidP="005C563F" w:rsidRDefault="005C563F">
            <w:r w:rsidRPr="005C563F">
              <w:t>Såfremt et medlem har underskrevet sig som stiller for mere end ét kandidatforslag, slettes vedko</w:t>
            </w:r>
            <w:r w:rsidRPr="005C563F">
              <w:t>m</w:t>
            </w:r>
            <w:r w:rsidRPr="005C563F">
              <w:t>mendes navn på dem alle. På alle lister anføres personlige underskrifter. Medlemmer af foreni</w:t>
            </w:r>
            <w:r w:rsidRPr="005C563F">
              <w:t>n</w:t>
            </w:r>
            <w:r w:rsidRPr="005C563F">
              <w:t>gens hovedstyrelse kan ikke være stillere for kand</w:t>
            </w:r>
            <w:r w:rsidRPr="005C563F">
              <w:t>i</w:t>
            </w:r>
            <w:r w:rsidRPr="005C563F">
              <w:t>dater ved valg til kongressen.</w:t>
            </w:r>
          </w:p>
        </w:tc>
        <w:tc>
          <w:tcPr>
            <w:tcW w:w="4971" w:type="dxa"/>
            <w:tcBorders>
              <w:top w:val="single" w:color="auto" w:sz="4" w:space="0"/>
              <w:left w:val="single" w:color="auto" w:sz="4" w:space="0"/>
              <w:bottom w:val="single" w:color="auto" w:sz="4" w:space="0"/>
              <w:right w:val="single" w:color="auto" w:sz="4" w:space="0"/>
            </w:tcBorders>
            <w:vAlign w:val="center"/>
          </w:tcPr>
          <w:p w:rsidRPr="005C563F" w:rsidR="005C563F" w:rsidP="005C563F" w:rsidRDefault="005C563F">
            <w:r w:rsidRPr="005C563F">
              <w:rPr>
                <w:noProof/>
              </w:rPr>
              <mc:AlternateContent>
                <mc:Choice Requires="wps">
                  <w:drawing>
                    <wp:anchor distT="0" distB="0" distL="114300" distR="114300" simplePos="0" relativeHeight="251662848" behindDoc="0" locked="0" layoutInCell="1" allowOverlap="1" wp14:editId="6593FBB5" wp14:anchorId="108BFDCB">
                      <wp:simplePos x="0" y="0"/>
                      <wp:positionH relativeFrom="column">
                        <wp:posOffset>-60960</wp:posOffset>
                      </wp:positionH>
                      <wp:positionV relativeFrom="paragraph">
                        <wp:posOffset>9525</wp:posOffset>
                      </wp:positionV>
                      <wp:extent cx="213995" cy="4724400"/>
                      <wp:effectExtent l="0" t="0" r="14605" b="19050"/>
                      <wp:wrapNone/>
                      <wp:docPr id="4" name="Højre klammeparentes 2"/>
                      <wp:cNvGraphicFramePr/>
                      <a:graphic xmlns:a="http://schemas.openxmlformats.org/drawingml/2006/main">
                        <a:graphicData uri="http://schemas.microsoft.com/office/word/2010/wordprocessingShape">
                          <wps:wsp>
                            <wps:cNvSpPr/>
                            <wps:spPr>
                              <a:xfrm>
                                <a:off x="0" y="0"/>
                                <a:ext cx="213995" cy="472440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Højre klammeparentes 2" style="position:absolute;margin-left:-4.8pt;margin-top:.75pt;width:16.85pt;height:3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4a7ebb" type="#_x0000_t88" adj="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"/>
                  </w:pict>
                </mc:Fallback>
              </mc:AlternateContent>
            </w:r>
            <w:r w:rsidRPr="005C563F">
              <w:t xml:space="preserve">         </w:t>
            </w:r>
          </w:p>
          <w:p w:rsidRPr="005C563F" w:rsidR="005C563F" w:rsidP="005C563F" w:rsidRDefault="005C563F"/>
          <w:p w:rsidRPr="005C563F" w:rsidR="005C563F" w:rsidP="005C563F" w:rsidRDefault="005C563F"/>
          <w:p w:rsidRPr="005C563F" w:rsidR="005C563F" w:rsidP="005C563F" w:rsidRDefault="005C563F"/>
          <w:p w:rsidRPr="005C563F" w:rsidR="005C563F" w:rsidP="005C563F" w:rsidRDefault="005C563F"/>
          <w:p w:rsidRPr="005C563F" w:rsidR="005C563F" w:rsidP="005C563F" w:rsidRDefault="005C563F"/>
          <w:p w:rsidRPr="005C563F" w:rsidR="005C563F" w:rsidP="005C563F" w:rsidRDefault="005C563F"/>
          <w:p w:rsidRPr="005C563F" w:rsidR="005C563F" w:rsidP="005C563F" w:rsidRDefault="005C563F"/>
          <w:p w:rsidRPr="005C563F" w:rsidR="005C563F" w:rsidP="005C563F" w:rsidRDefault="005C563F"/>
          <w:p w:rsidRPr="005C563F" w:rsidR="005C563F" w:rsidP="005C563F" w:rsidRDefault="005C563F">
            <w:r w:rsidRPr="005C563F">
              <w:t xml:space="preserve">      </w:t>
            </w:r>
          </w:p>
          <w:p w:rsidRPr="005C563F" w:rsidR="005C563F" w:rsidP="005C563F" w:rsidRDefault="005C563F"/>
          <w:p w:rsidRPr="005C563F" w:rsidR="005C563F" w:rsidP="005C563F" w:rsidRDefault="005C563F"/>
          <w:p w:rsidRPr="005C563F" w:rsidR="005C563F" w:rsidP="005C563F" w:rsidRDefault="005C563F"/>
          <w:p w:rsidRPr="005C563F" w:rsidR="005C563F" w:rsidP="005C563F" w:rsidRDefault="005C563F"/>
          <w:p w:rsidRPr="005C563F" w:rsidR="005C563F" w:rsidP="005C563F" w:rsidRDefault="005C563F">
            <w:r w:rsidRPr="005C563F">
              <w:t xml:space="preserve">     </w:t>
            </w:r>
            <w:r>
              <w:t xml:space="preserve"> </w:t>
            </w:r>
            <w:r w:rsidRPr="005C563F">
              <w:t>[Uændret]</w:t>
            </w:r>
          </w:p>
          <w:p w:rsidRPr="005C563F" w:rsidR="005C563F" w:rsidP="005C563F" w:rsidRDefault="005C563F"/>
          <w:p w:rsidRPr="005C563F" w:rsidR="005C563F" w:rsidP="005C563F" w:rsidRDefault="005C563F"/>
          <w:p w:rsidRPr="005C563F" w:rsidR="005C563F" w:rsidP="005C563F" w:rsidRDefault="005C563F"/>
          <w:p w:rsidRPr="005C563F" w:rsidR="005C563F" w:rsidP="005C563F" w:rsidRDefault="005C563F"/>
          <w:p w:rsidRPr="005C563F" w:rsidR="005C563F" w:rsidP="005C563F" w:rsidRDefault="005C563F"/>
          <w:p w:rsidRPr="005C563F" w:rsidR="005C563F" w:rsidP="005C563F" w:rsidRDefault="005C563F"/>
          <w:p w:rsidRPr="005C563F" w:rsidR="005C563F" w:rsidP="005C563F" w:rsidRDefault="005C563F"/>
          <w:p w:rsidRPr="005C563F" w:rsidR="005C563F" w:rsidP="005C563F" w:rsidRDefault="005C563F"/>
          <w:p w:rsidRPr="005C563F" w:rsidR="005C563F" w:rsidP="005C563F" w:rsidRDefault="005C563F"/>
          <w:p w:rsidRPr="005C563F" w:rsidR="005C563F" w:rsidP="005C563F" w:rsidRDefault="005C563F"/>
          <w:p w:rsidRPr="005C563F" w:rsidR="005C563F" w:rsidP="005C563F" w:rsidRDefault="005C563F"/>
        </w:tc>
      </w:tr>
    </w:tbl>
    <w:p w:rsidR="00747CF0" w:rsidP="009568F3" w:rsidRDefault="00747CF0">
      <w:pPr>
        <w:rPr>
          <w:szCs w:val="23"/>
        </w:rPr>
      </w:pPr>
    </w:p>
    <w:sectPr w:rsidR="00747CF0" w:rsidSect="00AC4DB6">
      <w:footerReference w:type="default" r:id="rId9"/>
      <w:footerReference w:type="first" r:id="rId10"/>
      <w:pgSz w:w="11906" w:h="16838" w:code="9"/>
      <w:pgMar w:top="2438" w:right="3402" w:bottom="1418" w:left="1418" w:header="709" w:footer="709" w:gutter="0"/>
      <w:paperSrc w:firs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63F" w:rsidRDefault="005C563F">
      <w:r>
        <w:separator/>
      </w:r>
    </w:p>
  </w:endnote>
  <w:endnote w:type="continuationSeparator" w:id="0">
    <w:p w:rsidR="005C563F" w:rsidRDefault="005C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1E0" w:firstRow="1" w:lastRow="1" w:firstColumn="1" w:lastColumn="1" w:noHBand="0" w:noVBand="0"/>
    </w:tblPr>
    <w:tblGrid>
      <w:gridCol w:w="7938"/>
      <w:gridCol w:w="2381"/>
    </w:tblGrid>
    <w:tr w:rsidR="00AB66C0" w:rsidTr="00BC6E9E">
      <w:tc>
        <w:tcPr>
          <w:tcW w:w="7938" w:type="dxa"/>
          <w:shd w:val="clear" w:color="auto" w:fill="auto"/>
        </w:tcPr>
        <w:p w:rsidR="00AB66C0" w:rsidRDefault="00AB66C0">
          <w:pPr>
            <w:pStyle w:val="Sidefod"/>
          </w:pPr>
        </w:p>
      </w:tc>
      <w:tc>
        <w:tcPr>
          <w:tcW w:w="2381" w:type="dxa"/>
          <w:shd w:val="clear" w:color="auto" w:fill="auto"/>
        </w:tcPr>
        <w:p w:rsidR="00AB66C0" w:rsidRDefault="00AB66C0">
          <w:pPr>
            <w:pStyle w:val="Sidefod"/>
          </w:pPr>
          <w:r>
            <w:t xml:space="preserve">Side </w:t>
          </w:r>
          <w:r>
            <w:fldChar w:fldCharType="begin"/>
          </w:r>
          <w:r>
            <w:instrText xml:space="preserve"> PAGE </w:instrText>
          </w:r>
          <w:r>
            <w:fldChar w:fldCharType="separate"/>
          </w:r>
          <w:r w:rsidR="00C0713F">
            <w:rPr>
              <w:noProof/>
            </w:rPr>
            <w:t>2</w:t>
          </w:r>
          <w:r>
            <w:fldChar w:fldCharType="end"/>
          </w:r>
          <w:r>
            <w:t xml:space="preserve"> af </w:t>
          </w:r>
          <w:r w:rsidR="00A12AB4">
            <w:fldChar w:fldCharType="begin"/>
          </w:r>
          <w:r w:rsidR="00A12AB4">
            <w:instrText xml:space="preserve"> NUMPAGES </w:instrText>
          </w:r>
          <w:r w:rsidR="00A12AB4">
            <w:fldChar w:fldCharType="separate"/>
          </w:r>
          <w:r w:rsidR="00C0713F">
            <w:rPr>
              <w:noProof/>
            </w:rPr>
            <w:t>2</w:t>
          </w:r>
          <w:r w:rsidR="00A12AB4">
            <w:rPr>
              <w:noProof/>
            </w:rPr>
            <w:fldChar w:fldCharType="end"/>
          </w:r>
        </w:p>
      </w:tc>
    </w:tr>
  </w:tbl>
  <w:p w:rsidR="00AB66C0" w:rsidRDefault="00AB66C0">
    <w:pPr>
      <w:pStyle w:val="Sidefod"/>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F0" w:rsidRDefault="00153546">
    <w:pPr>
      <w:pStyle w:val="Sidefod"/>
    </w:pPr>
    <w:r>
      <w:rPr>
        <w:noProof/>
      </w:rPr>
      <w:drawing>
        <wp:anchor distT="0" distB="0" distL="114300" distR="114300" simplePos="0" relativeHeight="251657728" behindDoc="0" locked="0" layoutInCell="1" allowOverlap="1" wp14:editId="4677AA5D" wp14:anchorId="499078D0">
          <wp:simplePos x="0" y="0"/>
          <wp:positionH relativeFrom="margin">
            <wp:posOffset>1270</wp:posOffset>
          </wp:positionH>
          <wp:positionV relativeFrom="page">
            <wp:posOffset>10153015</wp:posOffset>
          </wp:positionV>
          <wp:extent cx="5835650" cy="99695"/>
          <wp:effectExtent l="0" t="0" r="0" b="0"/>
          <wp:wrapSquare wrapText="bothSides"/>
          <wp:docPr id="3" name="Billede 3" descr="dansk-adres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ansk-adress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5650" cy="996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63F" w:rsidRDefault="005C563F">
      <w:r>
        <w:separator/>
      </w:r>
    </w:p>
  </w:footnote>
  <w:footnote w:type="continuationSeparator" w:id="0">
    <w:p w:rsidR="005C563F" w:rsidRDefault="005C5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5E91"/>
    <w:multiLevelType w:val="hybridMultilevel"/>
    <w:tmpl w:val="7BB0B396"/>
    <w:lvl w:ilvl="0" w:tplc="DD74696E">
      <w:start w:val="1"/>
      <w:numFmt w:val="decimal"/>
      <w:pStyle w:val="DLFTalopstilling"/>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DA52ACB"/>
    <w:multiLevelType w:val="hybridMultilevel"/>
    <w:tmpl w:val="3DBA7564"/>
    <w:lvl w:ilvl="0" w:tplc="0038E4AC">
      <w:start w:val="1"/>
      <w:numFmt w:val="bullet"/>
      <w:pStyle w:val="DLFPunktopstilling"/>
      <w:lvlText w:val=""/>
      <w:lvlJc w:val="left"/>
      <w:pPr>
        <w:tabs>
          <w:tab w:val="num" w:pos="34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1A3E682E"/>
    <w:multiLevelType w:val="hybridMultilevel"/>
    <w:tmpl w:val="F8F8D046"/>
    <w:lvl w:ilvl="0" w:tplc="A2B45DF4">
      <w:start w:val="1"/>
      <w:numFmt w:val="decimal"/>
      <w:pStyle w:val="Indholdsfortegnelse3"/>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511A284D"/>
    <w:multiLevelType w:val="hybridMultilevel"/>
    <w:tmpl w:val="8BF00ACE"/>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663A19E3"/>
    <w:multiLevelType w:val="hybridMultilevel"/>
    <w:tmpl w:val="BDA26DD8"/>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7E1E2531"/>
    <w:multiLevelType w:val="hybridMultilevel"/>
    <w:tmpl w:val="9E021990"/>
    <w:lvl w:ilvl="0" w:tplc="7980A0DC">
      <w:start w:val="1"/>
      <w:numFmt w:val="none"/>
      <w:pStyle w:val="Bilagstegn"/>
      <w:lvlText w:val="./."/>
      <w:lvlJc w:val="left"/>
      <w:pPr>
        <w:tabs>
          <w:tab w:val="num" w:pos="0"/>
        </w:tabs>
        <w:ind w:left="0" w:hanging="284"/>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3F"/>
    <w:rsid w:val="00001200"/>
    <w:rsid w:val="00001880"/>
    <w:rsid w:val="00090E95"/>
    <w:rsid w:val="000D2EBE"/>
    <w:rsid w:val="000D552D"/>
    <w:rsid w:val="000E13A9"/>
    <w:rsid w:val="0010370B"/>
    <w:rsid w:val="00125947"/>
    <w:rsid w:val="00153546"/>
    <w:rsid w:val="00184D1E"/>
    <w:rsid w:val="001956A9"/>
    <w:rsid w:val="00197D87"/>
    <w:rsid w:val="001A236F"/>
    <w:rsid w:val="001B5231"/>
    <w:rsid w:val="001D6372"/>
    <w:rsid w:val="001E04DD"/>
    <w:rsid w:val="001E7A03"/>
    <w:rsid w:val="001F1F42"/>
    <w:rsid w:val="00210FBF"/>
    <w:rsid w:val="00257E84"/>
    <w:rsid w:val="002A4C9B"/>
    <w:rsid w:val="002D132B"/>
    <w:rsid w:val="00302E93"/>
    <w:rsid w:val="00303E09"/>
    <w:rsid w:val="00331FBB"/>
    <w:rsid w:val="003B6682"/>
    <w:rsid w:val="003C6D99"/>
    <w:rsid w:val="003D3A39"/>
    <w:rsid w:val="003E2D83"/>
    <w:rsid w:val="0041427C"/>
    <w:rsid w:val="00451188"/>
    <w:rsid w:val="00472928"/>
    <w:rsid w:val="00482127"/>
    <w:rsid w:val="00484B52"/>
    <w:rsid w:val="004A1379"/>
    <w:rsid w:val="004C0EE8"/>
    <w:rsid w:val="004E76F9"/>
    <w:rsid w:val="00505057"/>
    <w:rsid w:val="005127C4"/>
    <w:rsid w:val="005151B7"/>
    <w:rsid w:val="0052141E"/>
    <w:rsid w:val="00566BF2"/>
    <w:rsid w:val="0057695F"/>
    <w:rsid w:val="005B7442"/>
    <w:rsid w:val="005C563F"/>
    <w:rsid w:val="005E61EB"/>
    <w:rsid w:val="005E7F27"/>
    <w:rsid w:val="00603931"/>
    <w:rsid w:val="006131B1"/>
    <w:rsid w:val="006234EF"/>
    <w:rsid w:val="00632CA1"/>
    <w:rsid w:val="00637054"/>
    <w:rsid w:val="0066061D"/>
    <w:rsid w:val="00672ABE"/>
    <w:rsid w:val="00674951"/>
    <w:rsid w:val="006A6692"/>
    <w:rsid w:val="006F1EF9"/>
    <w:rsid w:val="006F7BC0"/>
    <w:rsid w:val="00702654"/>
    <w:rsid w:val="00730A5D"/>
    <w:rsid w:val="0073149A"/>
    <w:rsid w:val="00747CF0"/>
    <w:rsid w:val="00777238"/>
    <w:rsid w:val="007951DD"/>
    <w:rsid w:val="00801242"/>
    <w:rsid w:val="0081537D"/>
    <w:rsid w:val="00846A86"/>
    <w:rsid w:val="00850C72"/>
    <w:rsid w:val="00877E7E"/>
    <w:rsid w:val="00891ACB"/>
    <w:rsid w:val="00897565"/>
    <w:rsid w:val="008A6185"/>
    <w:rsid w:val="008F7D75"/>
    <w:rsid w:val="00904E60"/>
    <w:rsid w:val="00906BC3"/>
    <w:rsid w:val="00925CC0"/>
    <w:rsid w:val="0094135A"/>
    <w:rsid w:val="009568F3"/>
    <w:rsid w:val="00982D17"/>
    <w:rsid w:val="009B5968"/>
    <w:rsid w:val="009C2FCC"/>
    <w:rsid w:val="009F2003"/>
    <w:rsid w:val="009F5597"/>
    <w:rsid w:val="009F6F8E"/>
    <w:rsid w:val="00A064CD"/>
    <w:rsid w:val="00A12AB4"/>
    <w:rsid w:val="00A1365E"/>
    <w:rsid w:val="00A36CFB"/>
    <w:rsid w:val="00A5098D"/>
    <w:rsid w:val="00A54575"/>
    <w:rsid w:val="00A60E13"/>
    <w:rsid w:val="00A62C4D"/>
    <w:rsid w:val="00A7488B"/>
    <w:rsid w:val="00A76B40"/>
    <w:rsid w:val="00A86C13"/>
    <w:rsid w:val="00AB66C0"/>
    <w:rsid w:val="00AC4DB6"/>
    <w:rsid w:val="00AE3EE4"/>
    <w:rsid w:val="00B06D97"/>
    <w:rsid w:val="00B2578F"/>
    <w:rsid w:val="00B37EF3"/>
    <w:rsid w:val="00B9385C"/>
    <w:rsid w:val="00B9553E"/>
    <w:rsid w:val="00BC02D7"/>
    <w:rsid w:val="00BC1F5C"/>
    <w:rsid w:val="00BC6E9E"/>
    <w:rsid w:val="00BD562D"/>
    <w:rsid w:val="00BE6100"/>
    <w:rsid w:val="00BF7DEA"/>
    <w:rsid w:val="00C03099"/>
    <w:rsid w:val="00C0713F"/>
    <w:rsid w:val="00C2298E"/>
    <w:rsid w:val="00C475CA"/>
    <w:rsid w:val="00C75B11"/>
    <w:rsid w:val="00C870F2"/>
    <w:rsid w:val="00C9214B"/>
    <w:rsid w:val="00C9271B"/>
    <w:rsid w:val="00C92DB0"/>
    <w:rsid w:val="00CB2220"/>
    <w:rsid w:val="00CD7038"/>
    <w:rsid w:val="00CD7839"/>
    <w:rsid w:val="00CE1D78"/>
    <w:rsid w:val="00D44D3B"/>
    <w:rsid w:val="00D70AD4"/>
    <w:rsid w:val="00D7444E"/>
    <w:rsid w:val="00D826C0"/>
    <w:rsid w:val="00D9426B"/>
    <w:rsid w:val="00DC11F4"/>
    <w:rsid w:val="00DC2F9C"/>
    <w:rsid w:val="00DD0425"/>
    <w:rsid w:val="00DD25F5"/>
    <w:rsid w:val="00E15C1A"/>
    <w:rsid w:val="00E3520A"/>
    <w:rsid w:val="00E64CB2"/>
    <w:rsid w:val="00E73992"/>
    <w:rsid w:val="00EA24C0"/>
    <w:rsid w:val="00ED3A5E"/>
    <w:rsid w:val="00EF7E55"/>
    <w:rsid w:val="00F1126C"/>
    <w:rsid w:val="00F25754"/>
    <w:rsid w:val="00F30547"/>
    <w:rsid w:val="00F428F8"/>
    <w:rsid w:val="00FB2B57"/>
    <w:rsid w:val="00FB4370"/>
    <w:rsid w:val="00FD6FC1"/>
    <w:rsid w:val="00FF46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36F"/>
    <w:rPr>
      <w:rFonts w:ascii="Garamond" w:hAnsi="Garamond"/>
      <w:sz w:val="23"/>
      <w:szCs w:val="24"/>
    </w:rPr>
  </w:style>
  <w:style w:type="paragraph" w:styleId="Overskrift1">
    <w:name w:val="heading 1"/>
    <w:basedOn w:val="Normal"/>
    <w:next w:val="Normal"/>
    <w:qFormat/>
    <w:rsid w:val="001A236F"/>
    <w:pPr>
      <w:keepNext/>
      <w:outlineLvl w:val="0"/>
    </w:pPr>
    <w:rPr>
      <w:rFonts w:ascii="Arial" w:hAnsi="Arial" w:cs="Arial"/>
      <w:b/>
      <w:bCs/>
      <w:kern w:val="27"/>
      <w:sz w:val="20"/>
      <w:szCs w:val="32"/>
    </w:rPr>
  </w:style>
  <w:style w:type="paragraph" w:styleId="Overskrift2">
    <w:name w:val="heading 2"/>
    <w:basedOn w:val="Normal"/>
    <w:next w:val="Normal"/>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type">
    <w:name w:val="Dokumenttype"/>
    <w:basedOn w:val="Normal"/>
    <w:next w:val="Normal"/>
    <w:rsid w:val="001956A9"/>
    <w:pPr>
      <w:spacing w:after="230"/>
    </w:pPr>
    <w:rPr>
      <w:rFonts w:ascii="Arial" w:hAnsi="Arial"/>
      <w:b/>
      <w:smallCaps/>
      <w:spacing w:val="22"/>
      <w:sz w:val="20"/>
    </w:rPr>
  </w:style>
  <w:style w:type="paragraph" w:customStyle="1" w:styleId="DLFPunktopstilling">
    <w:name w:val="DLF Punktopstilling"/>
    <w:basedOn w:val="Normal"/>
    <w:rsid w:val="00CD7839"/>
    <w:pPr>
      <w:numPr>
        <w:numId w:val="7"/>
      </w:numPr>
      <w:spacing w:after="230"/>
    </w:pPr>
  </w:style>
  <w:style w:type="paragraph" w:styleId="Indholdsfortegnelse3">
    <w:name w:val="toc 3"/>
    <w:basedOn w:val="Normal"/>
    <w:next w:val="Normal"/>
    <w:autoRedefine/>
    <w:semiHidden/>
    <w:rsid w:val="00846A86"/>
    <w:pPr>
      <w:numPr>
        <w:numId w:val="2"/>
      </w:numPr>
    </w:pPr>
  </w:style>
  <w:style w:type="paragraph" w:styleId="Sidehoved">
    <w:name w:val="header"/>
    <w:basedOn w:val="Normal"/>
    <w:rsid w:val="00F1126C"/>
    <w:pPr>
      <w:tabs>
        <w:tab w:val="center" w:pos="4819"/>
        <w:tab w:val="right" w:pos="9638"/>
      </w:tabs>
    </w:pPr>
  </w:style>
  <w:style w:type="paragraph" w:styleId="Sidefod">
    <w:name w:val="footer"/>
    <w:basedOn w:val="Normal"/>
    <w:rsid w:val="00F1126C"/>
    <w:pPr>
      <w:tabs>
        <w:tab w:val="center" w:pos="4819"/>
        <w:tab w:val="right" w:pos="9638"/>
      </w:tabs>
    </w:pPr>
  </w:style>
  <w:style w:type="table" w:styleId="Tabel-Gitter">
    <w:name w:val="Table Grid"/>
    <w:basedOn w:val="Tabel-Normal"/>
    <w:rsid w:val="00C4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agstegn">
    <w:name w:val="Bilagstegn"/>
    <w:basedOn w:val="Normal"/>
    <w:rsid w:val="00CD7839"/>
    <w:pPr>
      <w:numPr>
        <w:numId w:val="6"/>
      </w:numPr>
    </w:pPr>
  </w:style>
  <w:style w:type="paragraph" w:customStyle="1" w:styleId="DLFTalopstilling">
    <w:name w:val="DLF Talopstilling"/>
    <w:basedOn w:val="Normal"/>
    <w:rsid w:val="00CD7839"/>
    <w:pPr>
      <w:numPr>
        <w:numId w:val="5"/>
      </w:numPr>
    </w:pPr>
  </w:style>
  <w:style w:type="paragraph" w:styleId="Markeringsbobletekst">
    <w:name w:val="Balloon Text"/>
    <w:basedOn w:val="Normal"/>
    <w:semiHidden/>
    <w:rsid w:val="00EF7E55"/>
    <w:rPr>
      <w:rFonts w:ascii="Tahoma" w:hAnsi="Tahoma" w:cs="Tahoma"/>
      <w:sz w:val="16"/>
      <w:szCs w:val="16"/>
    </w:rPr>
  </w:style>
  <w:style w:type="paragraph" w:styleId="Brdtekst">
    <w:name w:val="Body Text"/>
    <w:basedOn w:val="Normal"/>
    <w:rsid w:val="00451188"/>
    <w:rPr>
      <w:rFonts w:ascii="Times New Roman" w:hAnsi="Times New Roman"/>
      <w:sz w:val="24"/>
      <w:szCs w:val="20"/>
    </w:rPr>
  </w:style>
  <w:style w:type="character" w:styleId="Hyperlink">
    <w:name w:val="Hyperlink"/>
    <w:rsid w:val="00DC11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36F"/>
    <w:rPr>
      <w:rFonts w:ascii="Garamond" w:hAnsi="Garamond"/>
      <w:sz w:val="23"/>
      <w:szCs w:val="24"/>
    </w:rPr>
  </w:style>
  <w:style w:type="paragraph" w:styleId="Overskrift1">
    <w:name w:val="heading 1"/>
    <w:basedOn w:val="Normal"/>
    <w:next w:val="Normal"/>
    <w:qFormat/>
    <w:rsid w:val="001A236F"/>
    <w:pPr>
      <w:keepNext/>
      <w:outlineLvl w:val="0"/>
    </w:pPr>
    <w:rPr>
      <w:rFonts w:ascii="Arial" w:hAnsi="Arial" w:cs="Arial"/>
      <w:b/>
      <w:bCs/>
      <w:kern w:val="27"/>
      <w:sz w:val="20"/>
      <w:szCs w:val="32"/>
    </w:rPr>
  </w:style>
  <w:style w:type="paragraph" w:styleId="Overskrift2">
    <w:name w:val="heading 2"/>
    <w:basedOn w:val="Normal"/>
    <w:next w:val="Normal"/>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type">
    <w:name w:val="Dokumenttype"/>
    <w:basedOn w:val="Normal"/>
    <w:next w:val="Normal"/>
    <w:rsid w:val="001956A9"/>
    <w:pPr>
      <w:spacing w:after="230"/>
    </w:pPr>
    <w:rPr>
      <w:rFonts w:ascii="Arial" w:hAnsi="Arial"/>
      <w:b/>
      <w:smallCaps/>
      <w:spacing w:val="22"/>
      <w:sz w:val="20"/>
    </w:rPr>
  </w:style>
  <w:style w:type="paragraph" w:customStyle="1" w:styleId="DLFPunktopstilling">
    <w:name w:val="DLF Punktopstilling"/>
    <w:basedOn w:val="Normal"/>
    <w:rsid w:val="00CD7839"/>
    <w:pPr>
      <w:numPr>
        <w:numId w:val="7"/>
      </w:numPr>
      <w:spacing w:after="230"/>
    </w:pPr>
  </w:style>
  <w:style w:type="paragraph" w:styleId="Indholdsfortegnelse3">
    <w:name w:val="toc 3"/>
    <w:basedOn w:val="Normal"/>
    <w:next w:val="Normal"/>
    <w:autoRedefine/>
    <w:semiHidden/>
    <w:rsid w:val="00846A86"/>
    <w:pPr>
      <w:numPr>
        <w:numId w:val="2"/>
      </w:numPr>
    </w:pPr>
  </w:style>
  <w:style w:type="paragraph" w:styleId="Sidehoved">
    <w:name w:val="header"/>
    <w:basedOn w:val="Normal"/>
    <w:rsid w:val="00F1126C"/>
    <w:pPr>
      <w:tabs>
        <w:tab w:val="center" w:pos="4819"/>
        <w:tab w:val="right" w:pos="9638"/>
      </w:tabs>
    </w:pPr>
  </w:style>
  <w:style w:type="paragraph" w:styleId="Sidefod">
    <w:name w:val="footer"/>
    <w:basedOn w:val="Normal"/>
    <w:rsid w:val="00F1126C"/>
    <w:pPr>
      <w:tabs>
        <w:tab w:val="center" w:pos="4819"/>
        <w:tab w:val="right" w:pos="9638"/>
      </w:tabs>
    </w:pPr>
  </w:style>
  <w:style w:type="table" w:styleId="Tabel-Gitter">
    <w:name w:val="Table Grid"/>
    <w:basedOn w:val="Tabel-Normal"/>
    <w:rsid w:val="00C4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agstegn">
    <w:name w:val="Bilagstegn"/>
    <w:basedOn w:val="Normal"/>
    <w:rsid w:val="00CD7839"/>
    <w:pPr>
      <w:numPr>
        <w:numId w:val="6"/>
      </w:numPr>
    </w:pPr>
  </w:style>
  <w:style w:type="paragraph" w:customStyle="1" w:styleId="DLFTalopstilling">
    <w:name w:val="DLF Talopstilling"/>
    <w:basedOn w:val="Normal"/>
    <w:rsid w:val="00CD7839"/>
    <w:pPr>
      <w:numPr>
        <w:numId w:val="5"/>
      </w:numPr>
    </w:pPr>
  </w:style>
  <w:style w:type="paragraph" w:styleId="Markeringsbobletekst">
    <w:name w:val="Balloon Text"/>
    <w:basedOn w:val="Normal"/>
    <w:semiHidden/>
    <w:rsid w:val="00EF7E55"/>
    <w:rPr>
      <w:rFonts w:ascii="Tahoma" w:hAnsi="Tahoma" w:cs="Tahoma"/>
      <w:sz w:val="16"/>
      <w:szCs w:val="16"/>
    </w:rPr>
  </w:style>
  <w:style w:type="paragraph" w:styleId="Brdtekst">
    <w:name w:val="Body Text"/>
    <w:basedOn w:val="Normal"/>
    <w:rsid w:val="00451188"/>
    <w:rPr>
      <w:rFonts w:ascii="Times New Roman" w:hAnsi="Times New Roman"/>
      <w:sz w:val="24"/>
      <w:szCs w:val="20"/>
    </w:rPr>
  </w:style>
  <w:style w:type="character" w:styleId="Hyperlink">
    <w:name w:val="Hyperlink"/>
    <w:rsid w:val="00DC1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4ED9129B</ap:Template>
  <ap:TotalTime>1</ap:TotalTime>
  <ap:Pages>2</ap:Pages>
  <ap:Words>301</ap:Words>
  <ap:Characters>1635</ap:Characters>
  <ap:Application>Microsoft Office Word</ap:Application>
  <ap:DocSecurity>0</ap:DocSecurity>
  <ap:Lines>13</ap:Lines>
  <ap:Paragraphs>3</ap:Paragraphs>
  <ap:ScaleCrop>false</ap:ScaleCrop>
  <ap:HeadingPairs>
    <vt:vector baseType="variant" size="2">
      <vt:variant>
        <vt:lpstr>Titel</vt:lpstr>
      </vt:variant>
      <vt:variant>
        <vt:i4>1</vt:i4>
      </vt:variant>
    </vt:vector>
  </ap:HeadingPairs>
  <ap:TitlesOfParts>
    <vt:vector baseType="lpstr" size="1">
      <vt:lpstr>Brevskabelonkongres</vt:lpstr>
    </vt:vector>
  </ap:TitlesOfParts>
  <ap:Company>OptiMentor</ap:Company>
  <ap:LinksUpToDate>false</ap:LinksUpToDate>
  <ap:CharactersWithSpaces>1933</ap:CharactersWithSpaces>
  <ap:SharedDoc>false</ap:SharedDoc>
  <ap:HyperlinksChanged>false</ap:HyperlinksChanged>
  <ap:AppVersion>14.0000</ap:AppVersion>
</ap:Properties>
</file>

<file path=docProps/core.xml><?xml version="1.0" encoding="utf-8"?>
<coreProperties xmlns:dc="http://purl.org/dc/elements/1.1/" xmlns:dcterms="http://purl.org/dc/terms/" xmlns:xsi="http://www.w3.org/2001/XMLSchema-instance" xmlns="http://schemas.openxmlformats.org/package/2006/metadata/core-properties">
  <dc:title>H.2.1 Vedtægtsændringsforslag vedr. frist for anmeldelse af kandidater til landsdækkende valg</dc:title>
  <dc:creator>Saima F. Ahmad</dc:creator>
  <lastModifiedBy>Saima F. Ahmad</lastModifiedBy>
  <revision>3</revision>
  <lastPrinted>2010-05-27T12:52:00.0000000Z</lastPrinted>
  <dcterms:created xsi:type="dcterms:W3CDTF">2017-06-22T13:48:00.0000000Z</dcterms:created>
  <dcterms:modified xsi:type="dcterms:W3CDTF">2017-06-22T13:52:00.0000000Z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N_D_Dokumentnummer">
    <vt:lpwstr>D2017-103171</vt:lpwstr>
  </op:property>
  <op:property fmtid="{D5CDD505-2E9C-101B-9397-08002B2CF9AE}" pid="3" name="DN_D_Brevdato">
    <vt:lpwstr>22. juni 2017</vt:lpwstr>
  </op:property>
  <op:property fmtid="{D5CDD505-2E9C-101B-9397-08002B2CF9AE}" pid="4" name="DN_D_Modtager_Adresse">
    <vt:lpwstr/>
  </op:property>
  <op:property fmtid="{D5CDD505-2E9C-101B-9397-08002B2CF9AE}" pid="5" name="DN_D_Brevunderskriver">
    <vt:lpwstr>Saima F. Ahmad</vt:lpwstr>
  </op:property>
  <op:property fmtid="{D5CDD505-2E9C-101B-9397-08002B2CF9AE}" pid="6" name="DN_D_Brevunderskriver2">
    <vt:lpwstr/>
  </op:property>
  <op:property fmtid="{D5CDD505-2E9C-101B-9397-08002B2CF9AE}" pid="7" name="DN_D_CC">
    <vt:lpwstr/>
  </op:property>
  <op:property fmtid="{D5CDD505-2E9C-101B-9397-08002B2CF9AE}" pid="8" name="DN_D_Modtager_Fornavn">
    <vt:lpwstr/>
  </op:property>
  <op:property fmtid="{D5CDD505-2E9C-101B-9397-08002B2CF9AE}" pid="9" name="DN_D_InternModtager_Ini">
    <vt:lpwstr/>
  </op:property>
  <op:property fmtid="{D5CDD505-2E9C-101B-9397-08002B2CF9AE}" pid="10" name="DN_D_Sagsbehandler_Ini">
    <vt:lpwstr/>
  </op:property>
  <op:property fmtid="{D5CDD505-2E9C-101B-9397-08002B2CF9AE}" pid="11" name="DN_D_TilOrientering_Ini">
    <vt:lpwstr/>
  </op:property>
  <op:property fmtid="{D5CDD505-2E9C-101B-9397-08002B2CF9AE}" pid="12" name="DN_D_DokumentTitel">
    <vt:lpwstr>H.2.1 Vedtægtsændringsforslag vedr. frist for anmeldelse af kandidater til landsdækkende valg</vt:lpwstr>
  </op:property>
  <op:property fmtid="{D5CDD505-2E9C-101B-9397-08002B2CF9AE}" pid="13" name="DN_D_Udvalg">
    <vt:lpwstr/>
  </op:property>
  <op:property fmtid="{D5CDD505-2E9C-101B-9397-08002B2CF9AE}" pid="14" name="DN_D_Mødedato">
    <vt:lpwstr/>
  </op:property>
  <op:property fmtid="{D5CDD505-2E9C-101B-9397-08002B2CF9AE}" pid="15" name="DN_D_Referatdato">
    <vt:lpwstr/>
  </op:property>
  <op:property fmtid="{D5CDD505-2E9C-101B-9397-08002B2CF9AE}" pid="16" name="DN_D_Referatunderskriver_fulde navn">
    <vt:lpwstr/>
  </op:property>
  <op:property fmtid="{D5CDD505-2E9C-101B-9397-08002B2CF9AE}" pid="17" name="DN_D_LeveringsSted">
    <vt:lpwstr/>
  </op:property>
  <op:property fmtid="{D5CDD505-2E9C-101B-9397-08002B2CF9AE}" pid="18" name="DN_D_Ansvarlig_FuldeNavn">
    <vt:lpwstr>Saima F. Ahmad</vt:lpwstr>
  </op:property>
  <op:property fmtid="{D5CDD505-2E9C-101B-9397-08002B2CF9AE}" pid="19" name="DN_D_Medlem_Fornavn">
    <vt:lpwstr/>
  </op:property>
  <op:property fmtid="{D5CDD505-2E9C-101B-9397-08002B2CF9AE}" pid="20" name="DN_D_OprettetDato">
    <vt:lpwstr>22-06-2017</vt:lpwstr>
  </op:property>
  <op:property fmtid="{D5CDD505-2E9C-101B-9397-08002B2CF9AE}" pid="21" name="DN_D_SidstRedigeretDato">
    <vt:lpwstr>22-06-2017</vt:lpwstr>
  </op:property>
  <op:property fmtid="{D5CDD505-2E9C-101B-9397-08002B2CF9AE}" pid="22" name="DN_D_SidstRedigeretAf">
    <vt:lpwstr>Saima F. Ahmad</vt:lpwstr>
  </op:property>
  <op:property fmtid="{D5CDD505-2E9C-101B-9397-08002B2CF9AE}" pid="23" name="DN_D_AktuelleVersion">
    <vt:lpwstr>2.0</vt:lpwstr>
  </op:property>
  <op:property fmtid="{D5CDD505-2E9C-101B-9397-08002B2CF9AE}" pid="24" name="DN_D_SagsbehandlerFuldeNavn">
    <vt:lpwstr/>
  </op:property>
  <op:property fmtid="{D5CDD505-2E9C-101B-9397-08002B2CF9AE}" pid="25" name="DN_D_SagsbehandlerEmail">
    <vt:lpwstr/>
  </op:property>
  <op:property fmtid="{D5CDD505-2E9C-101B-9397-08002B2CF9AE}" pid="26" name="DN_D_SagsbehandlerTelefon">
    <vt:lpwstr/>
  </op:property>
  <op:property fmtid="{D5CDD505-2E9C-101B-9397-08002B2CF9AE}" pid="27" name="DN_D_MedlemAdresse">
    <vt:lpwstr/>
  </op:property>
  <op:property fmtid="{D5CDD505-2E9C-101B-9397-08002B2CF9AE}" pid="28" name="DN_D_KredsFuldeNavn">
    <vt:lpwstr/>
  </op:property>
  <op:property fmtid="{D5CDD505-2E9C-101B-9397-08002B2CF9AE}" pid="29" name="DN_D_HøringTitel">
    <vt:lpwstr>H.2.1 Vedtægtsændringsforslag vedr. frist for anmeldelse af kandidater til landsdækkende valg</vt:lpwstr>
  </op:property>
  <op:property fmtid="{D5CDD505-2E9C-101B-9397-08002B2CF9AE}" pid="30" name="DN_D_HøringModtager">
    <vt:lpwstr/>
  </op:property>
  <op:property fmtid="{D5CDD505-2E9C-101B-9397-08002B2CF9AE}" pid="31" name="DN_D_HøringDato">
    <vt:lpwstr>22-06-2017</vt:lpwstr>
  </op:property>
  <op:property fmtid="{D5CDD505-2E9C-101B-9397-08002B2CF9AE}" pid="32" name="DN_D_HøringBrevunderskriver">
    <vt:lpwstr>Saima F. Ahmad</vt:lpwstr>
  </op:property>
  <op:property fmtid="{D5CDD505-2E9C-101B-9397-08002B2CF9AE}" pid="33" name="DN_D_Medlemsnummer_Medlem">
    <vt:lpwstr/>
  </op:property>
  <op:property fmtid="{D5CDD505-2E9C-101B-9397-08002B2CF9AE}" pid="34" name="DN_D_Foredragsholder_FuldeNavn">
    <vt:lpwstr/>
  </op:property>
  <op:property fmtid="{D5CDD505-2E9C-101B-9397-08002B2CF9AE}" pid="35" name="DN_D_Foredragsholder_Fornavn">
    <vt:lpwstr/>
  </op:property>
  <op:property fmtid="{D5CDD505-2E9C-101B-9397-08002B2CF9AE}" pid="36" name="DN_D_SvarfristDato">
    <vt:lpwstr/>
  </op:property>
  <op:property fmtid="{D5CDD505-2E9C-101B-9397-08002B2CF9AE}" pid="37" name="DN_D_KommuneNavn">
    <vt:lpwstr/>
  </op:property>
  <op:property fmtid="{D5CDD505-2E9C-101B-9397-08002B2CF9AE}" pid="38" name="DN_D_HøringssvarVedr.">
    <vt:lpwstr/>
  </op:property>
  <op:property fmtid="{D5CDD505-2E9C-101B-9397-08002B2CF9AE}" pid="39" name="DN_D_SenesteIndmeldelsesDato">
    <vt:lpwstr/>
  </op:property>
  <op:property fmtid="{D5CDD505-2E9C-101B-9397-08002B2CF9AE}" pid="40" name="DN_D_Modtager2_Adresse">
    <vt:lpwstr/>
  </op:property>
  <op:property fmtid="{D5CDD505-2E9C-101B-9397-08002B2CF9AE}" pid="41" name="DN_D_Modtager2_FuldeNavn">
    <vt:lpwstr/>
  </op:property>
  <op:property fmtid="{D5CDD505-2E9C-101B-9397-08002B2CF9AE}" pid="42" name="DN_D_Ansvarlig_Initialer">
    <vt:lpwstr>sah</vt:lpwstr>
  </op:property>
  <op:property fmtid="{D5CDD505-2E9C-101B-9397-08002B2CF9AE}" pid="43" name="DN_D_Ansvarlig_Email">
    <vt:lpwstr>sah@dlf.org</vt:lpwstr>
  </op:property>
  <op:property fmtid="{D5CDD505-2E9C-101B-9397-08002B2CF9AE}" pid="44" name="DN_D_Ansvarlig_Telefon">
    <vt:lpwstr>33696435</vt:lpwstr>
  </op:property>
  <op:property fmtid="{D5CDD505-2E9C-101B-9397-08002B2CF9AE}" pid="45" name="DN_D_BrevSkriver">
    <vt:lpwstr>Saima F. Ahmad</vt:lpwstr>
  </op:property>
  <op:property fmtid="{D5CDD505-2E9C-101B-9397-08002B2CF9AE}" pid="46" name="DN_D_Beskrivelse">
    <vt:lpwstr/>
  </op:property>
  <op:property fmtid="{D5CDD505-2E9C-101B-9397-08002B2CF9AE}" pid="47" name="DN_S_Sagsnummer">
    <vt:lpwstr>S2017-002264</vt:lpwstr>
  </op:property>
  <op:property fmtid="{D5CDD505-2E9C-101B-9397-08002B2CF9AE}" pid="48" name="DN_S_LeveringsTidspunkter">
    <vt:lpwstr/>
  </op:property>
  <op:property fmtid="{D5CDD505-2E9C-101B-9397-08002B2CF9AE}" pid="49" name="DN_S_KredsNavn">
    <vt:lpwstr/>
  </op:property>
  <op:property fmtid="{D5CDD505-2E9C-101B-9397-08002B2CF9AE}" pid="50" name="DN_S_Medlemsnummer">
    <vt:lpwstr/>
  </op:property>
  <op:property fmtid="{D5CDD505-2E9C-101B-9397-08002B2CF9AE}" pid="51" name="DN_S_Medlem_CPR">
    <vt:lpwstr/>
  </op:property>
  <op:property fmtid="{D5CDD505-2E9C-101B-9397-08002B2CF9AE}" pid="52" name="DN_S_Kreds_Adresse">
    <vt:lpwstr/>
  </op:property>
  <op:property fmtid="{D5CDD505-2E9C-101B-9397-08002B2CF9AE}" pid="53" name="DN_S_MedlemAdresse">
    <vt:lpwstr/>
  </op:property>
  <op:property fmtid="{D5CDD505-2E9C-101B-9397-08002B2CF9AE}" pid="54" name="DN_S_MedlemFornavn">
    <vt:lpwstr/>
  </op:property>
  <op:property fmtid="{D5CDD505-2E9C-101B-9397-08002B2CF9AE}" pid="55" name="DN_S_KredsGade">
    <vt:lpwstr/>
  </op:property>
  <op:property fmtid="{D5CDD505-2E9C-101B-9397-08002B2CF9AE}" pid="56" name="DN_S_KredsPostNr">
    <vt:lpwstr/>
  </op:property>
  <op:property fmtid="{D5CDD505-2E9C-101B-9397-08002B2CF9AE}" pid="57" name="DN_S_KredsBy">
    <vt:lpwstr/>
  </op:property>
  <op:property fmtid="{D5CDD505-2E9C-101B-9397-08002B2CF9AE}" pid="58" name="DN_S_Kreds_E_Mail">
    <vt:lpwstr/>
  </op:property>
  <op:property fmtid="{D5CDD505-2E9C-101B-9397-08002B2CF9AE}" pid="59" name="DN_S_Kreds_Telefon">
    <vt:lpwstr/>
  </op:property>
  <op:property fmtid="{D5CDD505-2E9C-101B-9397-08002B2CF9AE}" pid="60" name="DN_S_Medlem_Fuldenavn">
    <vt:lpwstr/>
  </op:property>
  <op:property fmtid="{D5CDD505-2E9C-101B-9397-08002B2CF9AE}" pid="61" name="DN_S_MedlemFuldeNavn2">
    <vt:lpwstr/>
  </op:property>
  <op:property fmtid="{D5CDD505-2E9C-101B-9397-08002B2CF9AE}" pid="62" name="DN_S_Medlems_Tlf_Nr">
    <vt:lpwstr/>
  </op:property>
  <op:property fmtid="{D5CDD505-2E9C-101B-9397-08002B2CF9AE}" pid="63" name="DN_S_Medlems_Mail">
    <vt:lpwstr/>
  </op:property>
  <op:property fmtid="{D5CDD505-2E9C-101B-9397-08002B2CF9AE}" pid="64" name="DN_S_KommuneNavn">
    <vt:lpwstr/>
  </op:property>
  <op:property fmtid="{D5CDD505-2E9C-101B-9397-08002B2CF9AE}" pid="65" name="DN_S_Frist_For_Medlem/Kreds_Dato">
    <vt:lpwstr/>
  </op:property>
  <op:property fmtid="{D5CDD505-2E9C-101B-9397-08002B2CF9AE}" pid="66" name="DN_S_Udvpkt1">
    <vt:lpwstr/>
  </op:property>
  <op:property fmtid="{D5CDD505-2E9C-101B-9397-08002B2CF9AE}" pid="67" name="DN_S_Udvpkt2">
    <vt:lpwstr/>
  </op:property>
  <op:property fmtid="{D5CDD505-2E9C-101B-9397-08002B2CF9AE}" pid="68" name="DN_S_Udvpkt3">
    <vt:lpwstr/>
  </op:property>
  <op:property fmtid="{D5CDD505-2E9C-101B-9397-08002B2CF9AE}" pid="69" name="DN_S_Udvpkt4">
    <vt:lpwstr/>
  </op:property>
  <op:property fmtid="{D5CDD505-2E9C-101B-9397-08002B2CF9AE}" pid="70" name="DN_S_Udvpkt5">
    <vt:lpwstr/>
  </op:property>
  <op:property fmtid="{D5CDD505-2E9C-101B-9397-08002B2CF9AE}" pid="71" name="DN_S_Udvpkt6">
    <vt:lpwstr/>
  </op:property>
  <op:property fmtid="{D5CDD505-2E9C-101B-9397-08002B2CF9AE}" pid="72" name="DN_S_Udvpkt7">
    <vt:lpwstr/>
  </op:property>
  <op:property fmtid="{D5CDD505-2E9C-101B-9397-08002B2CF9AE}" pid="73" name="DN_S_Udvpkt8">
    <vt:lpwstr/>
  </op:property>
  <op:property fmtid="{D5CDD505-2E9C-101B-9397-08002B2CF9AE}" pid="74" name="DN_S_Udvpkt9">
    <vt:lpwstr/>
  </op:property>
  <op:property fmtid="{D5CDD505-2E9C-101B-9397-08002B2CF9AE}" pid="75" name="DN_S_Udvpkt10">
    <vt:lpwstr/>
  </op:property>
  <op:property fmtid="{D5CDD505-2E9C-101B-9397-08002B2CF9AE}" pid="76" name="DN_S_SkoleFuldeNavn">
    <vt:lpwstr/>
  </op:property>
  <op:property fmtid="{D5CDD505-2E9C-101B-9397-08002B2CF9AE}" pid="77" name="DN_S_SkoleAdresse">
    <vt:lpwstr/>
  </op:property>
  <op:property fmtid="{D5CDD505-2E9C-101B-9397-08002B2CF9AE}" pid="78" name="DN_S_Skadesdato">
    <vt:lpwstr/>
  </op:property>
  <op:property fmtid="{D5CDD505-2E9C-101B-9397-08002B2CF9AE}" pid="79" name="DN_S_Udvalg">
    <vt:lpwstr/>
  </op:property>
  <op:property fmtid="{D5CDD505-2E9C-101B-9397-08002B2CF9AE}" pid="80" name="DN_S_SagsbehandlerFuldeNavn">
    <vt:lpwstr/>
  </op:property>
  <op:property fmtid="{D5CDD505-2E9C-101B-9397-08002B2CF9AE}" pid="81" name="DN_S_Sagsbehandler_Email">
    <vt:lpwstr/>
  </op:property>
  <op:property fmtid="{D5CDD505-2E9C-101B-9397-08002B2CF9AE}" pid="82" name="DN_S_Sagsbehandler_Ini">
    <vt:lpwstr/>
  </op:property>
  <op:property fmtid="{D5CDD505-2E9C-101B-9397-08002B2CF9AE}" pid="83" name="DN_S_SagsbehandlerTelefon">
    <vt:lpwstr/>
  </op:property>
  <op:property fmtid="{D5CDD505-2E9C-101B-9397-08002B2CF9AE}" pid="84" name="DN_S_AnsvarligFuldeNavn">
    <vt:lpwstr>Saima F. Ahmad</vt:lpwstr>
  </op:property>
  <op:property fmtid="{D5CDD505-2E9C-101B-9397-08002B2CF9AE}" pid="85" name="DN_S_AnsvarligEmail">
    <vt:lpwstr>sah@dlf.org</vt:lpwstr>
  </op:property>
  <op:property fmtid="{D5CDD505-2E9C-101B-9397-08002B2CF9AE}" pid="86" name="DN_S_Ansvarlig_Initialer">
    <vt:lpwstr>sah</vt:lpwstr>
  </op:property>
  <op:property fmtid="{D5CDD505-2E9C-101B-9397-08002B2CF9AE}" pid="87" name="DN_S_Ansvarlig_Telefon">
    <vt:lpwstr>33696435</vt:lpwstr>
  </op:property>
  <op:property fmtid="{D5CDD505-2E9C-101B-9397-08002B2CF9AE}" pid="88" name="DN_S_Udvpkt11">
    <vt:lpwstr/>
  </op:property>
  <op:property fmtid="{D5CDD505-2E9C-101B-9397-08002B2CF9AE}" pid="89" name="DN_S_Udvpkt12">
    <vt:lpwstr/>
  </op:property>
  <op:property fmtid="{D5CDD505-2E9C-101B-9397-08002B2CF9AE}" pid="90" name="DN_S_Udvpkt13">
    <vt:lpwstr/>
  </op:property>
  <op:property fmtid="{D5CDD505-2E9C-101B-9397-08002B2CF9AE}" pid="91" name="DN_S_Udvpkt14">
    <vt:lpwstr/>
  </op:property>
  <op:property fmtid="{D5CDD505-2E9C-101B-9397-08002B2CF9AE}" pid="92" name="DN_S_Udvpkt15">
    <vt:lpwstr/>
  </op:property>
  <op:property fmtid="{D5CDD505-2E9C-101B-9397-08002B2CF9AE}" pid="93" name="DN_S_Udvpkt16">
    <vt:lpwstr/>
  </op:property>
  <op:property fmtid="{D5CDD505-2E9C-101B-9397-08002B2CF9AE}" pid="94" name="DN_S_SkadestypeArbejdsskade">
    <vt:lpwstr/>
  </op:property>
  <op:property fmtid="{D5CDD505-2E9C-101B-9397-08002B2CF9AE}" pid="95" name="DN_S_SkadesdatoArbejdsskade">
    <vt:lpwstr/>
  </op:property>
  <op:property fmtid="{D5CDD505-2E9C-101B-9397-08002B2CF9AE}" pid="96" name="DN_S_KommuneAfdelingNavn">
    <vt:lpwstr/>
  </op:property>
  <op:property fmtid="{D5CDD505-2E9C-101B-9397-08002B2CF9AE}" pid="97" name="DN_S_MedlemEfternavn">
    <vt:lpwstr/>
  </op:property>
  <op:property fmtid="{D5CDD505-2E9C-101B-9397-08002B2CF9AE}" pid="98" name="DN_S_MedlemGade">
    <vt:lpwstr/>
  </op:property>
  <op:property fmtid="{D5CDD505-2E9C-101B-9397-08002B2CF9AE}" pid="99" name="DN_S_MedlemPostnr">
    <vt:lpwstr/>
  </op:property>
  <op:property fmtid="{D5CDD505-2E9C-101B-9397-08002B2CF9AE}" pid="100" name="DN_S_MedlemBy">
    <vt:lpwstr/>
  </op:property>
  <op:property fmtid="{D5CDD505-2E9C-101B-9397-08002B2CF9AE}" pid="101" name="DN_S_Kredsfuldmagt">
    <vt:lpwstr/>
  </op:property>
  <op:property fmtid="{D5CDD505-2E9C-101B-9397-08002B2CF9AE}" pid="102" name="DN_S_Beskrivelse">
    <vt:lpwstr/>
  </op:property>
  <op:property fmtid="{D5CDD505-2E9C-101B-9397-08002B2CF9AE}" pid="103" name="DN_S_Tjenestemand">
    <vt:lpwstr/>
  </op:property>
  <op:property fmtid="{D5CDD505-2E9C-101B-9397-08002B2CF9AE}" pid="104" name="DN_S_Fremtagelsesdato">
    <vt:lpwstr/>
  </op:property>
  <op:property fmtid="{D5CDD505-2E9C-101B-9397-08002B2CF9AE}" pid="105" name="DN_S_Beskrivelse_IkkeSysytemfelt">
    <vt:lpwstr/>
  </op:property>
  <op:property fmtid="{D5CDD505-2E9C-101B-9397-08002B2CF9AE}" pid="106" name="DN_S_MedlemMobilNr">
    <vt:lpwstr/>
  </op:property>
  <op:property fmtid="{D5CDD505-2E9C-101B-9397-08002B2CF9AE}" pid="107" name="DN_S_Kreds_OrgNr">
    <vt:lpwstr/>
  </op:property>
  <op:property fmtid="{D5CDD505-2E9C-101B-9397-08002B2CF9AE}" pid="108" name="DN_S_MedlemPrivatNr">
    <vt:lpwstr/>
  </op:property>
  <op:property fmtid="{D5CDD505-2E9C-101B-9397-08002B2CF9AE}" pid="109" name="Author">
    <vt:lpwstr>Saima F. Ahmad</vt:lpwstr>
  </op:property>
  <op:property fmtid="{D5CDD505-2E9C-101B-9397-08002B2CF9AE}" pid="110" name="Title">
    <vt:lpwstr>H.2.1 Vedtægtsændringsforslag vedr. frist for anmeldelse af kandidater til landsdækkende valg</vt:lpwstr>
  </op:property>
</op:Properties>
</file>