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="00505057" w:rsidRPr="00BC6E9E" w:rsidTr="00BC6E9E">
        <w:trPr>
          <w:trHeight w:hRule="exact" w:val="2098"/>
        </w:trPr>
        <w:tc>
          <w:tcPr>
            <w:tcW w:w="7088" w:type="dxa"/>
            <w:shd w:val="clear" w:color="auto" w:fill="auto"/>
          </w:tcPr>
          <w:p w:rsidR="00505057" w:rsidRPr="00BC6E9E" w:rsidRDefault="00FB79AD" w:rsidP="00674951">
            <w:pPr>
              <w:rPr>
                <w:szCs w:val="23"/>
              </w:rPr>
            </w:pPr>
            <w:r>
              <w:t>22. juni 2017</w:t>
            </w:r>
          </w:p>
        </w:tc>
        <w:tc>
          <w:tcPr>
            <w:tcW w:w="567" w:type="dxa"/>
            <w:shd w:val="clear" w:color="auto" w:fill="auto"/>
          </w:tcPr>
          <w:p w:rsidR="00505057" w:rsidRPr="00BC6E9E" w:rsidRDefault="003D3A39" w:rsidP="00846A86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9A96960" wp14:editId="333C4B8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505057" w:rsidRPr="00BC6E9E" w:rsidRDefault="00505057" w:rsidP="00846A86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RDefault="00C9271B" w:rsidP="00846A86"/>
          <w:p w:rsidR="00C9271B" w:rsidRDefault="00C9271B" w:rsidP="00846A86"/>
          <w:p w:rsidR="00C9271B" w:rsidRPr="009568F3" w:rsidRDefault="00FB79AD" w:rsidP="005C6DF7">
            <w:pPr>
              <w:pStyle w:val="Overskrift1"/>
            </w:pPr>
            <w:bookmarkStart w:id="0" w:name="_GoBack"/>
            <w:r>
              <w:t>Vedtægtsændringsforslag vedr</w:t>
            </w:r>
            <w:r w:rsidR="005C6DF7">
              <w:t>.</w:t>
            </w:r>
            <w:r>
              <w:t xml:space="preserve"> stemmeret for tjenestemandspensio</w:t>
            </w:r>
            <w:r>
              <w:t>n</w:t>
            </w:r>
            <w:r>
              <w:t>ister fra Grønland</w:t>
            </w:r>
            <w:bookmarkEnd w:id="0"/>
          </w:p>
        </w:tc>
        <w:tc>
          <w:tcPr>
            <w:tcW w:w="1983" w:type="dxa"/>
            <w:gridSpan w:val="2"/>
            <w:shd w:val="clear" w:color="auto" w:fill="auto"/>
          </w:tcPr>
          <w:p w:rsidR="00C9271B" w:rsidRDefault="005C6DF7" w:rsidP="00BC6E9E">
            <w:pPr>
              <w:pStyle w:val="Overskrift1"/>
              <w:jc w:val="right"/>
            </w:pPr>
            <w:r>
              <w:t>H</w:t>
            </w:r>
            <w:r w:rsidR="00C9271B">
              <w:t>.</w:t>
            </w:r>
            <w:r w:rsidR="00FB79AD">
              <w:t>3</w:t>
            </w:r>
          </w:p>
          <w:p w:rsidR="00C9271B" w:rsidRDefault="00FB79AD" w:rsidP="00BC6E9E">
            <w:pPr>
              <w:pStyle w:val="Overskrift1"/>
              <w:jc w:val="right"/>
            </w:pPr>
            <w:r>
              <w:t>Vedtægtsændringer</w:t>
            </w:r>
            <w:r w:rsidR="00C9271B">
              <w:t xml:space="preserve"> </w:t>
            </w:r>
          </w:p>
        </w:tc>
      </w:tr>
    </w:tbl>
    <w:p w:rsidR="00632CA1" w:rsidRDefault="00632CA1" w:rsidP="00846A86"/>
    <w:p w:rsidR="00FB79AD" w:rsidRPr="00FB79AD" w:rsidRDefault="00FB79AD" w:rsidP="00FB79AD">
      <w:bookmarkStart w:id="1" w:name="BmStart"/>
      <w:bookmarkEnd w:id="1"/>
      <w:r w:rsidRPr="00FB79AD">
        <w:t>Bestemmelser om medlemmernes kredstilhørsforhold er fastsat i § 10, stk. 3 – 7 i Vedtægter for Danmarks Lærerforening.</w:t>
      </w:r>
    </w:p>
    <w:p w:rsidR="00FB79AD" w:rsidRPr="00FB79AD" w:rsidRDefault="00FB79AD" w:rsidP="00FB79AD"/>
    <w:p w:rsidR="00FB79AD" w:rsidRPr="00FB79AD" w:rsidRDefault="00FB79AD" w:rsidP="00FB79AD">
      <w:r w:rsidRPr="00FB79AD">
        <w:t>Der indgår en bestemmelse i § 10, stk. 4, som medfører, at et medlem, som har været varigt ansat tjenestemand i Grønland, og som efter sin pensionering er flyttet til Danmark, ikke kan have stemmeret i den lokale kreds, han eller hun er blevet medlem af i Danmark.</w:t>
      </w:r>
    </w:p>
    <w:p w:rsidR="00FB79AD" w:rsidRPr="00FB79AD" w:rsidRDefault="00FB79AD" w:rsidP="00FB79AD"/>
    <w:p w:rsidR="00FB79AD" w:rsidRPr="00FB79AD" w:rsidRDefault="00FB79AD" w:rsidP="00FB79AD">
      <w:r w:rsidRPr="00FB79AD">
        <w:t>Denne bestemmelse foreslås ophævet.</w:t>
      </w:r>
    </w:p>
    <w:p w:rsidR="00FB79AD" w:rsidRPr="00FB79AD" w:rsidRDefault="00FB79AD" w:rsidP="00FB79AD"/>
    <w:p w:rsidR="00FB79AD" w:rsidRPr="00FB79AD" w:rsidRDefault="00FB79AD" w:rsidP="00FB79AD">
      <w:r w:rsidRPr="00FB79AD">
        <w:t>Bestemmelsen kom ind i vedtægterne på kongressen i 1987. Anledningen var, at der blev lavet en ny, grønlandsk tjenestemandslov. Den kom til at indebære, at Lærernes Centralorganisation ikke længere ville være forhandlingsberettiget organisation. Fremadrettet skulle løn- og ansættelsesvilkår forhandles i Grø</w:t>
      </w:r>
      <w:r w:rsidRPr="00FB79AD">
        <w:t>n</w:t>
      </w:r>
      <w:r w:rsidRPr="00FB79AD">
        <w:t>land mellem Hjemmestyret og Grønlands Lærerforening.</w:t>
      </w:r>
    </w:p>
    <w:p w:rsidR="00FB79AD" w:rsidRPr="00FB79AD" w:rsidRDefault="00FB79AD" w:rsidP="00FB79AD"/>
    <w:p w:rsidR="00FB79AD" w:rsidRPr="00FB79AD" w:rsidRDefault="00FB79AD" w:rsidP="00FB79AD">
      <w:r w:rsidRPr="00FB79AD">
        <w:t>Da kongressen i 1987 blev afholdt, var lovgivningsarbejdet vedrørende den ny grønlandske tjenestemandslov mv. forsinket. Et større vedtægtsændringsko</w:t>
      </w:r>
      <w:r w:rsidRPr="00FB79AD">
        <w:t>m</w:t>
      </w:r>
      <w:r w:rsidRPr="00FB79AD">
        <w:t>pleks skulle indrette foreningen på den nye situation. Vedtægtsændringsko</w:t>
      </w:r>
      <w:r w:rsidRPr="00FB79AD">
        <w:t>m</w:t>
      </w:r>
      <w:r w:rsidRPr="00FB79AD">
        <w:t>plekset blev derfor vedtaget af kongressen med en bemyndigelse til hovedst</w:t>
      </w:r>
      <w:r w:rsidRPr="00FB79AD">
        <w:t>y</w:t>
      </w:r>
      <w:r w:rsidRPr="00FB79AD">
        <w:t xml:space="preserve">relsen til at træffe beslutning om ikrafttrædelse senere, når lovgivningen var på plads. </w:t>
      </w:r>
    </w:p>
    <w:p w:rsidR="00FB79AD" w:rsidRPr="00FB79AD" w:rsidRDefault="00FB79AD" w:rsidP="00FB79AD"/>
    <w:p w:rsidR="00FB79AD" w:rsidRPr="00FB79AD" w:rsidRDefault="00FB79AD" w:rsidP="00FB79AD">
      <w:r w:rsidRPr="00FB79AD">
        <w:t xml:space="preserve">Bestemmelsen i § 10, stk. 4 var en del af det samlede kompleks. </w:t>
      </w:r>
      <w:r>
        <w:t>Det må fo</w:t>
      </w:r>
      <w:r>
        <w:t>r</w:t>
      </w:r>
      <w:r>
        <w:t>modes, at</w:t>
      </w:r>
      <w:r w:rsidRPr="00FB79AD">
        <w:t xml:space="preserve"> vedtægtsbestemmelsen </w:t>
      </w:r>
      <w:r>
        <w:t>hvilede på en</w:t>
      </w:r>
      <w:r w:rsidRPr="00FB79AD">
        <w:t xml:space="preserve"> forventning om, at det ville være Grønlands Lærerforening, der havde forhandlingsretten i forhold til grø</w:t>
      </w:r>
      <w:r w:rsidRPr="00FB79AD">
        <w:t>n</w:t>
      </w:r>
      <w:r w:rsidRPr="00FB79AD">
        <w:t>landske tjenestemandspensionisters vilkår.</w:t>
      </w:r>
    </w:p>
    <w:p w:rsidR="00FB79AD" w:rsidRPr="00FB79AD" w:rsidRDefault="00FB79AD" w:rsidP="00FB79AD"/>
    <w:p w:rsidR="00FB79AD" w:rsidRPr="00FB79AD" w:rsidRDefault="00FB79AD" w:rsidP="00FB79AD">
      <w:r w:rsidRPr="00FB79AD">
        <w:t>Den efterfølgende udmøntning af den ændrede tjenestemandslovgivning blev imidlertid anderledes. Når tjenestemandspensionister i Grønland bliver pensi</w:t>
      </w:r>
      <w:r w:rsidRPr="00FB79AD">
        <w:t>o</w:t>
      </w:r>
      <w:r w:rsidRPr="00FB79AD">
        <w:t>neret, overføres de til det danske tjenestemandspensionssystem efter den da</w:t>
      </w:r>
      <w:r w:rsidRPr="00FB79AD">
        <w:t>n</w:t>
      </w:r>
      <w:r w:rsidRPr="00FB79AD">
        <w:t>ske tjenestemandspensionslov, som IMAK ikke har forhandlingsret for.</w:t>
      </w:r>
    </w:p>
    <w:p w:rsidR="00FB79AD" w:rsidRPr="00FB79AD" w:rsidRDefault="00FB79AD" w:rsidP="00FB79AD"/>
    <w:p w:rsidR="00747CF0" w:rsidRPr="00FB79AD" w:rsidRDefault="00FB79AD" w:rsidP="009568F3">
      <w:r w:rsidRPr="00FB79AD">
        <w:t>Der vurderes ikke at være nogen saglig begrundelse for, at medlemmer af en lokal kreds i Danmark ikke skulle have stemmeret i kredsen, alene ud fra den begrundelse, at man er tjenestemandspensionist fra Grønland.</w:t>
      </w:r>
    </w:p>
    <w:sectPr w:rsidR="00747CF0" w:rsidRPr="00FB79AD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AD" w:rsidRDefault="00FB79AD">
      <w:r>
        <w:separator/>
      </w:r>
    </w:p>
  </w:endnote>
  <w:endnote w:type="continuationSeparator" w:id="0">
    <w:p w:rsidR="00FB79AD" w:rsidRDefault="00FB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B79AD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5C6DF7">
            <w:fldChar w:fldCharType="begin"/>
          </w:r>
          <w:r w:rsidR="005C6DF7">
            <w:instrText xml:space="preserve"> NUMPAGES </w:instrText>
          </w:r>
          <w:r w:rsidR="005C6DF7">
            <w:fldChar w:fldCharType="separate"/>
          </w:r>
          <w:r w:rsidR="00FB79AD">
            <w:rPr>
              <w:noProof/>
            </w:rPr>
            <w:t>2</w:t>
          </w:r>
          <w:r w:rsidR="005C6DF7">
            <w:rPr>
              <w:noProof/>
            </w:rPr>
            <w:fldChar w:fldCharType="end"/>
          </w:r>
        </w:p>
      </w:tc>
    </w:tr>
  </w:tbl>
  <w:p w:rsidR="00AB66C0" w:rsidRDefault="00AB66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9078D0" wp14:editId="4677AA5D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AD" w:rsidRDefault="00FB79AD">
      <w:r>
        <w:separator/>
      </w:r>
    </w:p>
  </w:footnote>
  <w:footnote w:type="continuationSeparator" w:id="0">
    <w:p w:rsidR="00FB79AD" w:rsidRDefault="00FB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AD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C6DF7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77238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B79AD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4ED9129B</Template>
  <TotalTime>1</TotalTime>
  <Pages>1</Pages>
  <Words>279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Brevskabelonkongres</vt:lpstr>
    </vt:vector>
  </TitlesOfParts>
  <Company>OptiMentor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Brevskabelonkongres</dc:title>
  <dc:creator>Steen Dam</dc:creator>
  <cp:lastModifiedBy>Saima F. Ahmad</cp:lastModifiedBy>
  <cp:revision>2</cp:revision>
  <cp:lastPrinted>2010-05-27T12:52:00Z</cp:lastPrinted>
  <dcterms:created xsi:type="dcterms:W3CDTF">2017-06-22T13:49:00Z</dcterms:created>
  <dcterms:modified xsi:type="dcterms:W3CDTF">2017-06-22T13:49:00Z</dcterms:modified>
</cp:coreProperties>
</file>